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F427F" w14:textId="77777777" w:rsidR="00213DF3" w:rsidRPr="00213DF3" w:rsidRDefault="00213DF3" w:rsidP="00213DF3">
      <w:pPr>
        <w:rPr>
          <w:sz w:val="28"/>
          <w:szCs w:val="28"/>
        </w:rPr>
      </w:pPr>
      <w:proofErr w:type="gramStart"/>
      <w:r w:rsidRPr="00213DF3">
        <w:rPr>
          <w:sz w:val="28"/>
          <w:szCs w:val="28"/>
        </w:rPr>
        <w:t>vendredi</w:t>
      </w:r>
      <w:proofErr w:type="gramEnd"/>
      <w:r w:rsidRPr="00213DF3">
        <w:rPr>
          <w:sz w:val="28"/>
          <w:szCs w:val="28"/>
        </w:rPr>
        <w:t xml:space="preserve"> 2 octobre</w:t>
      </w:r>
    </w:p>
    <w:p w14:paraId="44C6DF0C" w14:textId="77777777" w:rsidR="00213DF3" w:rsidRPr="00213DF3" w:rsidRDefault="00213DF3" w:rsidP="00213DF3">
      <w:pPr>
        <w:rPr>
          <w:b/>
          <w:bCs/>
          <w:sz w:val="28"/>
          <w:szCs w:val="28"/>
        </w:rPr>
      </w:pPr>
      <w:r w:rsidRPr="00213DF3">
        <w:rPr>
          <w:b/>
          <w:bCs/>
          <w:sz w:val="28"/>
          <w:szCs w:val="28"/>
        </w:rPr>
        <w:t>SOIRÉE ABEL ET GORDON</w:t>
      </w:r>
    </w:p>
    <w:p w14:paraId="1C67B231" w14:textId="77777777" w:rsidR="00213DF3" w:rsidRPr="00213DF3" w:rsidRDefault="00213DF3" w:rsidP="00213DF3">
      <w:pPr>
        <w:rPr>
          <w:b/>
          <w:bCs/>
          <w:sz w:val="28"/>
          <w:szCs w:val="28"/>
        </w:rPr>
      </w:pPr>
      <w:proofErr w:type="gramStart"/>
      <w:r w:rsidRPr="00213DF3">
        <w:rPr>
          <w:b/>
          <w:bCs/>
          <w:sz w:val="28"/>
          <w:szCs w:val="28"/>
          <w:u w:val="single"/>
        </w:rPr>
        <w:t>avec</w:t>
      </w:r>
      <w:proofErr w:type="gramEnd"/>
      <w:r w:rsidRPr="00213DF3">
        <w:rPr>
          <w:b/>
          <w:bCs/>
          <w:sz w:val="28"/>
          <w:szCs w:val="28"/>
          <w:u w:val="single"/>
        </w:rPr>
        <w:t xml:space="preserve"> la présence exceptionnelle de Fiona Gordon et Dominique Abel, acteurs et réalisateurs !!</w:t>
      </w:r>
    </w:p>
    <w:p w14:paraId="724710E1" w14:textId="77777777" w:rsidR="00213DF3" w:rsidRPr="00213DF3" w:rsidRDefault="00213DF3" w:rsidP="00213DF3">
      <w:pPr>
        <w:rPr>
          <w:b/>
          <w:bCs/>
          <w:sz w:val="28"/>
          <w:szCs w:val="28"/>
        </w:rPr>
      </w:pPr>
      <w:r w:rsidRPr="00213DF3">
        <w:rPr>
          <w:b/>
          <w:bCs/>
          <w:sz w:val="28"/>
          <w:szCs w:val="28"/>
          <w:lang w:val="pt-BR"/>
        </w:rPr>
        <w:t>18H30 PARIS PIEDS NUS  1H23 / 2016</w:t>
      </w:r>
    </w:p>
    <w:p w14:paraId="2B5F755C" w14:textId="77777777" w:rsidR="00213DF3" w:rsidRPr="00213DF3" w:rsidRDefault="00213DF3" w:rsidP="00213DF3">
      <w:pPr>
        <w:rPr>
          <w:sz w:val="28"/>
          <w:szCs w:val="28"/>
        </w:rPr>
      </w:pPr>
      <w:r w:rsidRPr="00213DF3">
        <w:rPr>
          <w:sz w:val="28"/>
          <w:szCs w:val="28"/>
        </w:rPr>
        <w:t>Paris pieds nus, nous entraîne dans un monde absurde et tendre, parfois cruel, toujours en prise avec les malheurs et bonheurs de notre époque.</w:t>
      </w:r>
    </w:p>
    <w:p w14:paraId="38CE8115" w14:textId="45270818" w:rsidR="00213DF3" w:rsidRPr="00213DF3" w:rsidRDefault="00213DF3" w:rsidP="00213DF3">
      <w:pPr>
        <w:rPr>
          <w:sz w:val="28"/>
          <w:szCs w:val="28"/>
        </w:rPr>
      </w:pPr>
      <w:r w:rsidRPr="00213DF3">
        <w:rPr>
          <w:sz w:val="28"/>
          <w:szCs w:val="28"/>
        </w:rPr>
        <w:t>Dans un Paris estival, les gags physiques, visuels et sonores s'enchaînent dans la grande tradition burlesque.</w:t>
      </w:r>
    </w:p>
    <w:p w14:paraId="1F1FEE25" w14:textId="73618AF7" w:rsidR="00213DF3" w:rsidRPr="00213DF3" w:rsidRDefault="00213DF3" w:rsidP="00213DF3">
      <w:pPr>
        <w:rPr>
          <w:sz w:val="28"/>
          <w:szCs w:val="28"/>
        </w:rPr>
      </w:pPr>
      <w:r w:rsidRPr="00213DF3">
        <w:rPr>
          <w:sz w:val="28"/>
          <w:szCs w:val="28"/>
        </w:rPr>
        <w:t>Fiona, bibliothécaire canadienne, débarque à Paris porter secours à sa vieille tante qui refuse d'entrer en maison de retraite. Son chemin croise celui de Dominique, sans abri et sans scrupules qui n'a de cesse de lui compliquer et pourrir la vie.</w:t>
      </w:r>
    </w:p>
    <w:p w14:paraId="26FFD1B1" w14:textId="77777777" w:rsidR="00213DF3" w:rsidRPr="00213DF3" w:rsidRDefault="00213DF3" w:rsidP="00213DF3">
      <w:pPr>
        <w:rPr>
          <w:sz w:val="28"/>
          <w:szCs w:val="28"/>
        </w:rPr>
      </w:pPr>
      <w:r w:rsidRPr="00213DF3">
        <w:rPr>
          <w:i/>
          <w:iCs/>
          <w:sz w:val="28"/>
          <w:szCs w:val="28"/>
        </w:rPr>
        <w:t>Emmanuelle Riva incarne là une délicieuse et malicieuse octogénaire. Filmée avec tendresse, pudeur, et admiration, elle fait dans ce film son ultime apparition. </w:t>
      </w:r>
    </w:p>
    <w:p w14:paraId="3F1C3B62" w14:textId="77777777" w:rsidR="00213DF3" w:rsidRPr="00213DF3" w:rsidRDefault="00213DF3" w:rsidP="00213DF3">
      <w:pPr>
        <w:rPr>
          <w:sz w:val="28"/>
          <w:szCs w:val="28"/>
        </w:rPr>
      </w:pPr>
    </w:p>
    <w:p w14:paraId="391EEE67" w14:textId="370EEEC0" w:rsidR="00213DF3" w:rsidRPr="00213DF3" w:rsidRDefault="00213DF3" w:rsidP="00213DF3">
      <w:pPr>
        <w:rPr>
          <w:sz w:val="28"/>
          <w:szCs w:val="28"/>
        </w:rPr>
      </w:pPr>
      <w:r w:rsidRPr="00213DF3">
        <w:rPr>
          <w:i/>
          <w:iCs/>
          <w:sz w:val="28"/>
          <w:szCs w:val="28"/>
        </w:rPr>
        <w:t> </w:t>
      </w:r>
      <w:proofErr w:type="gramStart"/>
      <w:r w:rsidRPr="00213DF3">
        <w:rPr>
          <w:sz w:val="28"/>
          <w:szCs w:val="28"/>
        </w:rPr>
        <w:t>vers</w:t>
      </w:r>
      <w:proofErr w:type="gramEnd"/>
      <w:r w:rsidRPr="00213DF3">
        <w:rPr>
          <w:sz w:val="28"/>
          <w:szCs w:val="28"/>
        </w:rPr>
        <w:t xml:space="preserve"> 20h00 collation</w:t>
      </w:r>
      <w:r w:rsidR="005F3F58">
        <w:rPr>
          <w:sz w:val="28"/>
          <w:szCs w:val="28"/>
        </w:rPr>
        <w:t xml:space="preserve"> en présence de Fiona Gordon et Dominique Abel</w:t>
      </w:r>
    </w:p>
    <w:p w14:paraId="72ACAA0D" w14:textId="77777777" w:rsidR="00213DF3" w:rsidRPr="00213DF3" w:rsidRDefault="00213DF3" w:rsidP="00213DF3">
      <w:pPr>
        <w:rPr>
          <w:sz w:val="28"/>
          <w:szCs w:val="28"/>
        </w:rPr>
      </w:pPr>
      <w:r w:rsidRPr="00213DF3">
        <w:rPr>
          <w:sz w:val="28"/>
          <w:szCs w:val="28"/>
          <w:lang w:val="pt-BR"/>
        </w:rPr>
        <w:t> </w:t>
      </w:r>
    </w:p>
    <w:p w14:paraId="7D1162B5" w14:textId="798450B9" w:rsidR="00213DF3" w:rsidRPr="00213DF3" w:rsidRDefault="00213DF3" w:rsidP="00213DF3">
      <w:pPr>
        <w:rPr>
          <w:b/>
          <w:bCs/>
          <w:sz w:val="28"/>
          <w:szCs w:val="28"/>
        </w:rPr>
      </w:pPr>
      <w:r w:rsidRPr="00213DF3">
        <w:rPr>
          <w:b/>
          <w:bCs/>
          <w:sz w:val="28"/>
          <w:szCs w:val="28"/>
          <w:lang w:val="pt-BR"/>
        </w:rPr>
        <w:t>21H00 RUMBA 1H17 / 2008</w:t>
      </w:r>
    </w:p>
    <w:p w14:paraId="1F04BE61" w14:textId="77777777" w:rsidR="00213DF3" w:rsidRPr="00213DF3" w:rsidRDefault="00213DF3" w:rsidP="00213DF3">
      <w:pPr>
        <w:rPr>
          <w:sz w:val="28"/>
          <w:szCs w:val="28"/>
        </w:rPr>
      </w:pPr>
      <w:r w:rsidRPr="00213DF3">
        <w:rPr>
          <w:sz w:val="28"/>
          <w:szCs w:val="28"/>
        </w:rPr>
        <w:t>Dom et Fiona instituteurs s'aiment et partagent une passion commune :</w:t>
      </w:r>
    </w:p>
    <w:p w14:paraId="14085633" w14:textId="4B340E01" w:rsidR="00213DF3" w:rsidRPr="00213DF3" w:rsidRDefault="00213DF3" w:rsidP="00213DF3">
      <w:pPr>
        <w:rPr>
          <w:sz w:val="28"/>
          <w:szCs w:val="28"/>
        </w:rPr>
      </w:pPr>
      <w:proofErr w:type="gramStart"/>
      <w:r>
        <w:rPr>
          <w:sz w:val="28"/>
          <w:szCs w:val="28"/>
        </w:rPr>
        <w:t>l</w:t>
      </w:r>
      <w:r w:rsidRPr="00213DF3">
        <w:rPr>
          <w:sz w:val="28"/>
          <w:szCs w:val="28"/>
        </w:rPr>
        <w:t>a</w:t>
      </w:r>
      <w:proofErr w:type="gramEnd"/>
      <w:r w:rsidRPr="00213DF3">
        <w:rPr>
          <w:sz w:val="28"/>
          <w:szCs w:val="28"/>
        </w:rPr>
        <w:t xml:space="preserve"> danse, précisément la Rumba.</w:t>
      </w:r>
    </w:p>
    <w:p w14:paraId="1EDF9688" w14:textId="270A2950" w:rsidR="00213DF3" w:rsidRPr="00213DF3" w:rsidRDefault="00213DF3" w:rsidP="00213DF3">
      <w:pPr>
        <w:rPr>
          <w:sz w:val="28"/>
          <w:szCs w:val="28"/>
        </w:rPr>
      </w:pPr>
      <w:r w:rsidRPr="00213DF3">
        <w:rPr>
          <w:sz w:val="28"/>
          <w:szCs w:val="28"/>
        </w:rPr>
        <w:t>Dans des décors colorés, les personnages expriment sans dialogue ou presque, les bouleversements de leur existence</w:t>
      </w:r>
      <w:r>
        <w:rPr>
          <w:sz w:val="28"/>
          <w:szCs w:val="28"/>
        </w:rPr>
        <w:t>.</w:t>
      </w:r>
    </w:p>
    <w:p w14:paraId="63A5230A" w14:textId="4B523588" w:rsidR="00213DF3" w:rsidRPr="00213DF3" w:rsidRDefault="00213DF3" w:rsidP="00213DF3">
      <w:pPr>
        <w:rPr>
          <w:sz w:val="28"/>
          <w:szCs w:val="28"/>
        </w:rPr>
      </w:pPr>
      <w:r w:rsidRPr="00213DF3">
        <w:rPr>
          <w:sz w:val="28"/>
          <w:szCs w:val="28"/>
        </w:rPr>
        <w:t>L'expression des corps, des visages, et la grâce des chorégraphies servent simplement et magnifiquement ce film dans lequel le tragique et le burlesque s'entremêlent comme des corps dansant, poétique source</w:t>
      </w:r>
      <w:r>
        <w:rPr>
          <w:sz w:val="28"/>
          <w:szCs w:val="28"/>
        </w:rPr>
        <w:t xml:space="preserve"> </w:t>
      </w:r>
      <w:r w:rsidRPr="00213DF3">
        <w:rPr>
          <w:sz w:val="28"/>
          <w:szCs w:val="28"/>
        </w:rPr>
        <w:t>d'émotions graves et légères.</w:t>
      </w:r>
    </w:p>
    <w:p w14:paraId="1DF93A8C" w14:textId="20A7DF17" w:rsidR="00213DF3" w:rsidRDefault="00213DF3" w:rsidP="00213DF3">
      <w:pPr>
        <w:rPr>
          <w:i/>
          <w:iCs/>
          <w:sz w:val="28"/>
          <w:szCs w:val="28"/>
        </w:rPr>
      </w:pPr>
      <w:r w:rsidRPr="00213DF3">
        <w:rPr>
          <w:i/>
          <w:iCs/>
          <w:sz w:val="28"/>
          <w:szCs w:val="28"/>
        </w:rPr>
        <w:t>Une ode à l'amour d'une pure beauté. Un vrai moment de bonheur </w:t>
      </w:r>
    </w:p>
    <w:p w14:paraId="46F1FAA9" w14:textId="77777777" w:rsidR="00213DF3" w:rsidRDefault="00213DF3" w:rsidP="00213DF3">
      <w:pPr>
        <w:rPr>
          <w:i/>
          <w:iCs/>
          <w:sz w:val="28"/>
          <w:szCs w:val="28"/>
        </w:rPr>
      </w:pPr>
    </w:p>
    <w:p w14:paraId="0D7AC725" w14:textId="3356FBF6" w:rsidR="00213DF3" w:rsidRPr="00213DF3" w:rsidRDefault="00213DF3" w:rsidP="00213DF3">
      <w:pPr>
        <w:rPr>
          <w:sz w:val="28"/>
          <w:szCs w:val="28"/>
        </w:rPr>
      </w:pPr>
      <w:r w:rsidRPr="00213DF3">
        <w:rPr>
          <w:b/>
          <w:bCs/>
          <w:i/>
          <w:iCs/>
          <w:sz w:val="28"/>
          <w:szCs w:val="28"/>
        </w:rPr>
        <w:t xml:space="preserve"> </w:t>
      </w:r>
      <w:r w:rsidRPr="00213DF3">
        <w:rPr>
          <w:b/>
          <w:bCs/>
          <w:sz w:val="28"/>
          <w:szCs w:val="28"/>
        </w:rPr>
        <w:t xml:space="preserve">Conseil de </w:t>
      </w:r>
      <w:r w:rsidRPr="00213DF3">
        <w:rPr>
          <w:b/>
          <w:bCs/>
          <w:sz w:val="28"/>
          <w:szCs w:val="28"/>
        </w:rPr>
        <w:t>réserver en ligne</w:t>
      </w:r>
      <w:r w:rsidRPr="00213DF3">
        <w:rPr>
          <w:sz w:val="28"/>
          <w:szCs w:val="28"/>
        </w:rPr>
        <w:t xml:space="preserve"> sur le site de</w:t>
      </w:r>
      <w:r w:rsidRPr="00213DF3">
        <w:rPr>
          <w:i/>
          <w:iCs/>
          <w:sz w:val="28"/>
          <w:szCs w:val="28"/>
        </w:rPr>
        <w:t xml:space="preserve"> : </w:t>
      </w:r>
      <w:hyperlink r:id="rId5" w:tgtFrame="_blank" w:history="1">
        <w:r w:rsidRPr="00213DF3">
          <w:rPr>
            <w:rStyle w:val="Lienhypertexte"/>
            <w:sz w:val="28"/>
            <w:szCs w:val="28"/>
          </w:rPr>
          <w:t>www.embarcadere.net</w:t>
        </w:r>
      </w:hyperlink>
      <w:r w:rsidRPr="00213DF3">
        <w:rPr>
          <w:sz w:val="28"/>
          <w:szCs w:val="28"/>
        </w:rPr>
        <w:t> </w:t>
      </w:r>
    </w:p>
    <w:p w14:paraId="3A368F16" w14:textId="5F8C3731" w:rsidR="00213DF3" w:rsidRDefault="00213DF3" w:rsidP="00213DF3">
      <w:pPr>
        <w:rPr>
          <w:sz w:val="28"/>
          <w:szCs w:val="28"/>
        </w:rPr>
      </w:pPr>
      <w:proofErr w:type="gramStart"/>
      <w:r w:rsidRPr="00213DF3">
        <w:rPr>
          <w:sz w:val="28"/>
          <w:szCs w:val="28"/>
        </w:rPr>
        <w:t>ou</w:t>
      </w:r>
      <w:proofErr w:type="gramEnd"/>
      <w:r w:rsidRPr="00213DF3">
        <w:rPr>
          <w:sz w:val="28"/>
          <w:szCs w:val="28"/>
        </w:rPr>
        <w:t xml:space="preserve"> à l'aide du QR Code de l'affich</w:t>
      </w:r>
      <w:r>
        <w:rPr>
          <w:sz w:val="28"/>
          <w:szCs w:val="28"/>
        </w:rPr>
        <w:t>e</w:t>
      </w:r>
      <w:r w:rsidR="005F3F58">
        <w:rPr>
          <w:sz w:val="28"/>
          <w:szCs w:val="28"/>
        </w:rPr>
        <w:t xml:space="preserve"> et d’acheter</w:t>
      </w:r>
      <w:r>
        <w:rPr>
          <w:sz w:val="28"/>
          <w:szCs w:val="28"/>
        </w:rPr>
        <w:t xml:space="preserve"> </w:t>
      </w:r>
      <w:r w:rsidR="005F3F58">
        <w:rPr>
          <w:sz w:val="28"/>
          <w:szCs w:val="28"/>
        </w:rPr>
        <w:t>la c</w:t>
      </w:r>
      <w:r w:rsidR="00CC05C9">
        <w:rPr>
          <w:sz w:val="28"/>
          <w:szCs w:val="28"/>
        </w:rPr>
        <w:t>arte</w:t>
      </w:r>
      <w:r>
        <w:rPr>
          <w:sz w:val="28"/>
          <w:szCs w:val="28"/>
        </w:rPr>
        <w:t xml:space="preserve"> d’adhésion</w:t>
      </w:r>
      <w:r w:rsidR="00CC05C9">
        <w:rPr>
          <w:sz w:val="28"/>
          <w:szCs w:val="28"/>
        </w:rPr>
        <w:t xml:space="preserve"> annuelle obligatoire de </w:t>
      </w:r>
      <w:r w:rsidR="005F3F58">
        <w:rPr>
          <w:sz w:val="28"/>
          <w:szCs w:val="28"/>
        </w:rPr>
        <w:t xml:space="preserve">6 </w:t>
      </w:r>
      <w:r w:rsidR="00CC05C9">
        <w:rPr>
          <w:sz w:val="28"/>
          <w:szCs w:val="28"/>
        </w:rPr>
        <w:t>euros</w:t>
      </w:r>
    </w:p>
    <w:p w14:paraId="70D6D499" w14:textId="2BE50C46" w:rsidR="00213DF3" w:rsidRPr="00213DF3" w:rsidRDefault="00213DF3" w:rsidP="00213DF3">
      <w:pPr>
        <w:rPr>
          <w:sz w:val="28"/>
          <w:szCs w:val="28"/>
        </w:rPr>
      </w:pPr>
      <w:r w:rsidRPr="00213DF3">
        <w:rPr>
          <w:sz w:val="28"/>
          <w:szCs w:val="28"/>
        </w:rPr>
        <w:t>La soirée 2 films et une collation</w:t>
      </w:r>
      <w:r w:rsidR="005F3F58">
        <w:rPr>
          <w:sz w:val="28"/>
          <w:szCs w:val="28"/>
        </w:rPr>
        <w:t xml:space="preserve"> : </w:t>
      </w:r>
      <w:r w:rsidRPr="00213DF3">
        <w:rPr>
          <w:sz w:val="28"/>
          <w:szCs w:val="28"/>
        </w:rPr>
        <w:t>15 €</w:t>
      </w:r>
    </w:p>
    <w:p w14:paraId="7CA6DBE7" w14:textId="0BE2FF15" w:rsidR="00213DF3" w:rsidRPr="00213DF3" w:rsidRDefault="00213DF3" w:rsidP="00213DF3">
      <w:pPr>
        <w:rPr>
          <w:sz w:val="28"/>
          <w:szCs w:val="28"/>
        </w:rPr>
      </w:pPr>
      <w:r w:rsidRPr="00213DF3">
        <w:rPr>
          <w:sz w:val="28"/>
          <w:szCs w:val="28"/>
        </w:rPr>
        <w:t>- 1 film au choix</w:t>
      </w:r>
      <w:r w:rsidR="005F3F58">
        <w:rPr>
          <w:sz w:val="28"/>
          <w:szCs w:val="28"/>
        </w:rPr>
        <w:t xml:space="preserve"> : </w:t>
      </w:r>
      <w:r w:rsidRPr="00213DF3">
        <w:rPr>
          <w:sz w:val="28"/>
          <w:szCs w:val="28"/>
        </w:rPr>
        <w:t>6€</w:t>
      </w:r>
    </w:p>
    <w:p w14:paraId="284F2388" w14:textId="04C55DFE" w:rsidR="00213DF3" w:rsidRPr="00213DF3" w:rsidRDefault="00213DF3" w:rsidP="00213DF3">
      <w:pPr>
        <w:rPr>
          <w:sz w:val="28"/>
          <w:szCs w:val="28"/>
        </w:rPr>
      </w:pPr>
      <w:r w:rsidRPr="00213DF3">
        <w:rPr>
          <w:sz w:val="28"/>
          <w:szCs w:val="28"/>
        </w:rPr>
        <w:t xml:space="preserve">- 1 </w:t>
      </w:r>
      <w:r w:rsidR="00CC05C9" w:rsidRPr="00213DF3">
        <w:rPr>
          <w:sz w:val="28"/>
          <w:szCs w:val="28"/>
        </w:rPr>
        <w:t>collation</w:t>
      </w:r>
      <w:r w:rsidR="005F3F58">
        <w:rPr>
          <w:sz w:val="28"/>
          <w:szCs w:val="28"/>
        </w:rPr>
        <w:t xml:space="preserve"> : </w:t>
      </w:r>
      <w:r w:rsidR="00CC05C9" w:rsidRPr="00213DF3">
        <w:rPr>
          <w:sz w:val="28"/>
          <w:szCs w:val="28"/>
        </w:rPr>
        <w:t xml:space="preserve"> </w:t>
      </w:r>
      <w:r w:rsidRPr="00213DF3">
        <w:rPr>
          <w:sz w:val="28"/>
          <w:szCs w:val="28"/>
        </w:rPr>
        <w:t>6€</w:t>
      </w:r>
    </w:p>
    <w:p w14:paraId="7E98C004" w14:textId="77777777" w:rsidR="00213DF3" w:rsidRPr="00213DF3" w:rsidRDefault="00213DF3" w:rsidP="00213DF3">
      <w:pPr>
        <w:rPr>
          <w:sz w:val="28"/>
          <w:szCs w:val="28"/>
        </w:rPr>
      </w:pPr>
    </w:p>
    <w:p w14:paraId="033FA651" w14:textId="77777777" w:rsidR="00213DF3" w:rsidRDefault="00213DF3" w:rsidP="00213DF3">
      <w:pPr>
        <w:rPr>
          <w:i/>
          <w:iCs/>
          <w:sz w:val="28"/>
          <w:szCs w:val="28"/>
        </w:rPr>
      </w:pPr>
    </w:p>
    <w:p w14:paraId="46513F5C" w14:textId="77777777" w:rsidR="00213DF3" w:rsidRDefault="00213DF3" w:rsidP="00213DF3">
      <w:pPr>
        <w:rPr>
          <w:i/>
          <w:iCs/>
          <w:sz w:val="28"/>
          <w:szCs w:val="28"/>
        </w:rPr>
      </w:pPr>
    </w:p>
    <w:p w14:paraId="1AC7C411" w14:textId="77777777" w:rsidR="00213DF3" w:rsidRDefault="00213DF3" w:rsidP="00213DF3">
      <w:pPr>
        <w:rPr>
          <w:i/>
          <w:iCs/>
          <w:sz w:val="28"/>
          <w:szCs w:val="28"/>
        </w:rPr>
      </w:pPr>
    </w:p>
    <w:p w14:paraId="71DB9C3C" w14:textId="77777777" w:rsidR="00213DF3" w:rsidRPr="00213DF3" w:rsidRDefault="00213DF3" w:rsidP="00213DF3">
      <w:pPr>
        <w:rPr>
          <w:sz w:val="28"/>
          <w:szCs w:val="28"/>
        </w:rPr>
      </w:pPr>
    </w:p>
    <w:p w14:paraId="1317C5E3" w14:textId="77777777" w:rsidR="00213DF3" w:rsidRDefault="00213DF3"/>
    <w:sectPr w:rsidR="00213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F3"/>
    <w:rsid w:val="00213DF3"/>
    <w:rsid w:val="00330ED8"/>
    <w:rsid w:val="005F3F58"/>
    <w:rsid w:val="006736F0"/>
    <w:rsid w:val="00CC05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7EC2"/>
  <w15:chartTrackingRefBased/>
  <w15:docId w15:val="{B3319554-AE20-43E3-A82C-090295F6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13D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13D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13DF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13DF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13DF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13DF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3DF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3DF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3DF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3DF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13DF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13DF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13DF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13DF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13DF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3DF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3DF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3DF3"/>
    <w:rPr>
      <w:rFonts w:eastAsiaTheme="majorEastAsia" w:cstheme="majorBidi"/>
      <w:color w:val="272727" w:themeColor="text1" w:themeTint="D8"/>
    </w:rPr>
  </w:style>
  <w:style w:type="paragraph" w:styleId="Titre">
    <w:name w:val="Title"/>
    <w:basedOn w:val="Normal"/>
    <w:next w:val="Normal"/>
    <w:link w:val="TitreCar"/>
    <w:uiPriority w:val="10"/>
    <w:qFormat/>
    <w:rsid w:val="00213D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3DF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3DF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3DF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3DF3"/>
    <w:pPr>
      <w:spacing w:before="160"/>
      <w:jc w:val="center"/>
    </w:pPr>
    <w:rPr>
      <w:i/>
      <w:iCs/>
      <w:color w:val="404040" w:themeColor="text1" w:themeTint="BF"/>
    </w:rPr>
  </w:style>
  <w:style w:type="character" w:customStyle="1" w:styleId="CitationCar">
    <w:name w:val="Citation Car"/>
    <w:basedOn w:val="Policepardfaut"/>
    <w:link w:val="Citation"/>
    <w:uiPriority w:val="29"/>
    <w:rsid w:val="00213DF3"/>
    <w:rPr>
      <w:i/>
      <w:iCs/>
      <w:color w:val="404040" w:themeColor="text1" w:themeTint="BF"/>
    </w:rPr>
  </w:style>
  <w:style w:type="paragraph" w:styleId="Paragraphedeliste">
    <w:name w:val="List Paragraph"/>
    <w:basedOn w:val="Normal"/>
    <w:uiPriority w:val="34"/>
    <w:qFormat/>
    <w:rsid w:val="00213DF3"/>
    <w:pPr>
      <w:ind w:left="720"/>
      <w:contextualSpacing/>
    </w:pPr>
  </w:style>
  <w:style w:type="character" w:styleId="Accentuationintense">
    <w:name w:val="Intense Emphasis"/>
    <w:basedOn w:val="Policepardfaut"/>
    <w:uiPriority w:val="21"/>
    <w:qFormat/>
    <w:rsid w:val="00213DF3"/>
    <w:rPr>
      <w:i/>
      <w:iCs/>
      <w:color w:val="2F5496" w:themeColor="accent1" w:themeShade="BF"/>
    </w:rPr>
  </w:style>
  <w:style w:type="paragraph" w:styleId="Citationintense">
    <w:name w:val="Intense Quote"/>
    <w:basedOn w:val="Normal"/>
    <w:next w:val="Normal"/>
    <w:link w:val="CitationintenseCar"/>
    <w:uiPriority w:val="30"/>
    <w:qFormat/>
    <w:rsid w:val="00213D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13DF3"/>
    <w:rPr>
      <w:i/>
      <w:iCs/>
      <w:color w:val="2F5496" w:themeColor="accent1" w:themeShade="BF"/>
    </w:rPr>
  </w:style>
  <w:style w:type="character" w:styleId="Rfrenceintense">
    <w:name w:val="Intense Reference"/>
    <w:basedOn w:val="Policepardfaut"/>
    <w:uiPriority w:val="32"/>
    <w:qFormat/>
    <w:rsid w:val="00213DF3"/>
    <w:rPr>
      <w:b/>
      <w:bCs/>
      <w:smallCaps/>
      <w:color w:val="2F5496" w:themeColor="accent1" w:themeShade="BF"/>
      <w:spacing w:val="5"/>
    </w:rPr>
  </w:style>
  <w:style w:type="character" w:styleId="Lienhypertexte">
    <w:name w:val="Hyperlink"/>
    <w:basedOn w:val="Policepardfaut"/>
    <w:uiPriority w:val="99"/>
    <w:unhideWhenUsed/>
    <w:rsid w:val="00213DF3"/>
    <w:rPr>
      <w:color w:val="0563C1" w:themeColor="hyperlink"/>
      <w:u w:val="single"/>
    </w:rPr>
  </w:style>
  <w:style w:type="character" w:styleId="Mentionnonrsolue">
    <w:name w:val="Unresolved Mention"/>
    <w:basedOn w:val="Policepardfaut"/>
    <w:uiPriority w:val="99"/>
    <w:semiHidden/>
    <w:unhideWhenUsed/>
    <w:rsid w:val="00213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embarcadere.net/"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E9644-F55A-408A-8319-E73744468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saint sernin</dc:creator>
  <cp:keywords/>
  <dc:description/>
  <cp:lastModifiedBy>nicole saint sernin</cp:lastModifiedBy>
  <cp:revision>2</cp:revision>
  <dcterms:created xsi:type="dcterms:W3CDTF">2026-09-14T12:31:00Z</dcterms:created>
  <dcterms:modified xsi:type="dcterms:W3CDTF">2026-09-14T12:31:00Z</dcterms:modified>
</cp:coreProperties>
</file>